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05F" w:rsidRPr="00456A6E" w:rsidRDefault="00456A6E">
      <w:pPr>
        <w:spacing w:after="0" w:line="408" w:lineRule="auto"/>
        <w:ind w:left="120"/>
        <w:jc w:val="center"/>
        <w:rPr>
          <w:lang w:val="ru-RU"/>
        </w:rPr>
      </w:pPr>
      <w:bookmarkStart w:id="0" w:name="block-2381928"/>
      <w:r w:rsidRPr="00456A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305F" w:rsidRPr="00456A6E" w:rsidRDefault="00456A6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56A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56A6E">
        <w:rPr>
          <w:sz w:val="28"/>
          <w:lang w:val="ru-RU"/>
        </w:rPr>
        <w:br/>
      </w:r>
      <w:bookmarkStart w:id="1" w:name="ca7504fb-a4f4-48c8-ab7c-756ffe56e67b"/>
      <w:r w:rsidRPr="00456A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Министерство образования Ставропольского края</w:t>
      </w:r>
      <w:bookmarkEnd w:id="1"/>
      <w:r w:rsidRPr="00456A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A1305F" w:rsidRPr="00456A6E" w:rsidRDefault="00456A6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56A6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5858e69b-b955-4d5b-94a8-f3a644af01d4"/>
      <w:r w:rsidRPr="00456A6E">
        <w:rPr>
          <w:rFonts w:ascii="Times New Roman" w:hAnsi="Times New Roman"/>
          <w:b/>
          <w:color w:val="000000"/>
          <w:sz w:val="24"/>
          <w:szCs w:val="24"/>
          <w:lang w:val="ru-RU"/>
        </w:rPr>
        <w:t>Отдел образования администрации Ипатовского муниципального района Ставропольского края</w:t>
      </w:r>
      <w:bookmarkEnd w:id="2"/>
      <w:r w:rsidRPr="00456A6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56A6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1305F" w:rsidRPr="00456A6E" w:rsidRDefault="00456A6E">
      <w:pPr>
        <w:spacing w:after="0" w:line="408" w:lineRule="auto"/>
        <w:ind w:left="120"/>
        <w:jc w:val="center"/>
        <w:rPr>
          <w:sz w:val="24"/>
          <w:szCs w:val="24"/>
        </w:rPr>
      </w:pPr>
      <w:r w:rsidRPr="00456A6E">
        <w:rPr>
          <w:rFonts w:ascii="Times New Roman" w:hAnsi="Times New Roman"/>
          <w:b/>
          <w:color w:val="000000"/>
          <w:sz w:val="24"/>
          <w:szCs w:val="24"/>
        </w:rPr>
        <w:t>МКОУ ООШ № 3 с. Большая Джалга</w:t>
      </w:r>
    </w:p>
    <w:p w:rsidR="00A1305F" w:rsidRDefault="00A1305F">
      <w:pPr>
        <w:spacing w:after="0"/>
        <w:ind w:left="120"/>
      </w:pPr>
    </w:p>
    <w:p w:rsidR="00A1305F" w:rsidRDefault="00A1305F">
      <w:pPr>
        <w:spacing w:after="0"/>
        <w:ind w:left="120"/>
      </w:pPr>
    </w:p>
    <w:p w:rsidR="00A1305F" w:rsidRDefault="00A1305F">
      <w:pPr>
        <w:spacing w:after="0"/>
        <w:ind w:left="120"/>
      </w:pPr>
    </w:p>
    <w:p w:rsidR="00A1305F" w:rsidRDefault="00A1305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56A6E" w:rsidRPr="00456A6E" w:rsidTr="00456A6E">
        <w:tc>
          <w:tcPr>
            <w:tcW w:w="3114" w:type="dxa"/>
          </w:tcPr>
          <w:p w:rsidR="00456A6E" w:rsidRPr="00456A6E" w:rsidRDefault="00456A6E" w:rsidP="00456A6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456A6E" w:rsidRPr="00456A6E" w:rsidRDefault="00456A6E" w:rsidP="00456A6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 гуманитарного цикла</w:t>
            </w:r>
          </w:p>
          <w:p w:rsidR="00456A6E" w:rsidRPr="00456A6E" w:rsidRDefault="00456A6E" w:rsidP="00456A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456A6E" w:rsidRPr="00456A6E" w:rsidRDefault="00456A6E" w:rsidP="00456A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Деревянко А.Ю.</w:t>
            </w:r>
          </w:p>
          <w:p w:rsidR="00456A6E" w:rsidRPr="00456A6E" w:rsidRDefault="00456A6E" w:rsidP="00456A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№1 от «30» 08   2023 г.</w:t>
            </w:r>
          </w:p>
          <w:p w:rsidR="00456A6E" w:rsidRPr="00456A6E" w:rsidRDefault="00456A6E" w:rsidP="00456A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456A6E" w:rsidRPr="00456A6E" w:rsidRDefault="00456A6E" w:rsidP="00456A6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456A6E" w:rsidRPr="00456A6E" w:rsidRDefault="00456A6E" w:rsidP="00456A6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</w:t>
            </w:r>
            <w:r w:rsidR="00B3357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м.директора по УВР</w:t>
            </w:r>
          </w:p>
          <w:p w:rsidR="00456A6E" w:rsidRPr="00456A6E" w:rsidRDefault="00456A6E" w:rsidP="00456A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456A6E" w:rsidRPr="00456A6E" w:rsidRDefault="00456A6E" w:rsidP="00456A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Зленко Е.Н.</w:t>
            </w:r>
          </w:p>
          <w:p w:rsidR="00456A6E" w:rsidRPr="00456A6E" w:rsidRDefault="00456A6E" w:rsidP="00456A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№1 от «31» 08   2023 г.</w:t>
            </w:r>
          </w:p>
          <w:p w:rsidR="00456A6E" w:rsidRPr="00456A6E" w:rsidRDefault="00456A6E" w:rsidP="00456A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456A6E" w:rsidRPr="00456A6E" w:rsidRDefault="00456A6E" w:rsidP="00B33575">
            <w:pPr>
              <w:autoSpaceDE w:val="0"/>
              <w:autoSpaceDN w:val="0"/>
              <w:spacing w:after="120"/>
              <w:ind w:left="-13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456A6E" w:rsidRPr="00456A6E" w:rsidRDefault="00B33575" w:rsidP="00B33575">
            <w:pPr>
              <w:autoSpaceDE w:val="0"/>
              <w:autoSpaceDN w:val="0"/>
              <w:spacing w:after="120"/>
              <w:ind w:left="-13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ВРИО д</w:t>
            </w:r>
            <w:r w:rsidR="00456A6E"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="00456A6E"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МКОУ ООШ №3</w:t>
            </w:r>
          </w:p>
          <w:p w:rsidR="00456A6E" w:rsidRPr="00456A6E" w:rsidRDefault="00456A6E" w:rsidP="00B33575">
            <w:pPr>
              <w:autoSpaceDE w:val="0"/>
              <w:autoSpaceDN w:val="0"/>
              <w:spacing w:after="120" w:line="240" w:lineRule="auto"/>
              <w:ind w:left="-13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456A6E" w:rsidRPr="00456A6E" w:rsidRDefault="00B33575" w:rsidP="00B33575">
            <w:pPr>
              <w:autoSpaceDE w:val="0"/>
              <w:autoSpaceDN w:val="0"/>
              <w:spacing w:after="0" w:line="240" w:lineRule="auto"/>
              <w:ind w:left="-133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Лошакова Е.Н.</w:t>
            </w:r>
            <w:r w:rsidR="00456A6E"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456A6E" w:rsidRPr="00456A6E" w:rsidRDefault="00456A6E" w:rsidP="00B33575">
            <w:pPr>
              <w:autoSpaceDE w:val="0"/>
              <w:autoSpaceDN w:val="0"/>
              <w:spacing w:after="0" w:line="240" w:lineRule="auto"/>
              <w:ind w:left="-13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56A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№1 от «01» 09   2023 г.</w:t>
            </w:r>
          </w:p>
          <w:p w:rsidR="00456A6E" w:rsidRPr="00456A6E" w:rsidRDefault="00456A6E" w:rsidP="00B33575">
            <w:pPr>
              <w:autoSpaceDE w:val="0"/>
              <w:autoSpaceDN w:val="0"/>
              <w:spacing w:after="120" w:line="240" w:lineRule="auto"/>
              <w:ind w:left="-133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A1305F" w:rsidRPr="00456A6E" w:rsidRDefault="00A1305F">
      <w:pPr>
        <w:spacing w:after="0"/>
        <w:ind w:left="120"/>
        <w:rPr>
          <w:sz w:val="20"/>
          <w:szCs w:val="20"/>
        </w:rPr>
      </w:pPr>
    </w:p>
    <w:p w:rsidR="00A1305F" w:rsidRPr="00456A6E" w:rsidRDefault="00456A6E">
      <w:pPr>
        <w:spacing w:after="0"/>
        <w:ind w:left="120"/>
        <w:rPr>
          <w:sz w:val="20"/>
          <w:szCs w:val="20"/>
        </w:rPr>
      </w:pPr>
      <w:r w:rsidRPr="00456A6E">
        <w:rPr>
          <w:rFonts w:ascii="Times New Roman" w:hAnsi="Times New Roman"/>
          <w:color w:val="000000"/>
          <w:sz w:val="20"/>
          <w:szCs w:val="20"/>
        </w:rPr>
        <w:t>‌</w:t>
      </w:r>
    </w:p>
    <w:p w:rsidR="00A1305F" w:rsidRDefault="00A1305F">
      <w:pPr>
        <w:spacing w:after="0"/>
        <w:ind w:left="120"/>
      </w:pPr>
    </w:p>
    <w:p w:rsidR="00A1305F" w:rsidRDefault="00A1305F">
      <w:pPr>
        <w:spacing w:after="0"/>
        <w:ind w:left="120"/>
      </w:pPr>
    </w:p>
    <w:p w:rsidR="00A1305F" w:rsidRDefault="00A1305F">
      <w:pPr>
        <w:spacing w:after="0"/>
        <w:ind w:left="120"/>
      </w:pPr>
    </w:p>
    <w:p w:rsidR="00A1305F" w:rsidRPr="00372807" w:rsidRDefault="00456A6E">
      <w:pPr>
        <w:spacing w:after="0" w:line="408" w:lineRule="auto"/>
        <w:ind w:left="120"/>
        <w:jc w:val="center"/>
        <w:rPr>
          <w:lang w:val="ru-RU"/>
        </w:rPr>
      </w:pPr>
      <w:r w:rsidRPr="003728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305F" w:rsidRPr="00372807" w:rsidRDefault="00456A6E">
      <w:pPr>
        <w:spacing w:after="0" w:line="408" w:lineRule="auto"/>
        <w:ind w:left="120"/>
        <w:jc w:val="center"/>
        <w:rPr>
          <w:lang w:val="ru-RU"/>
        </w:rPr>
      </w:pPr>
      <w:r w:rsidRPr="003728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72807">
        <w:rPr>
          <w:rFonts w:ascii="Times New Roman" w:hAnsi="Times New Roman"/>
          <w:color w:val="000000"/>
          <w:sz w:val="28"/>
          <w:lang w:val="ru-RU"/>
        </w:rPr>
        <w:t xml:space="preserve"> 339776)</w:t>
      </w:r>
    </w:p>
    <w:p w:rsidR="00A1305F" w:rsidRPr="00372807" w:rsidRDefault="00A1305F">
      <w:pPr>
        <w:spacing w:after="0"/>
        <w:ind w:left="120"/>
        <w:jc w:val="center"/>
        <w:rPr>
          <w:lang w:val="ru-RU"/>
        </w:rPr>
      </w:pPr>
    </w:p>
    <w:p w:rsidR="00A1305F" w:rsidRPr="00372807" w:rsidRDefault="00456A6E">
      <w:pPr>
        <w:spacing w:after="0" w:line="408" w:lineRule="auto"/>
        <w:ind w:left="120"/>
        <w:jc w:val="center"/>
        <w:rPr>
          <w:lang w:val="ru-RU"/>
        </w:rPr>
      </w:pPr>
      <w:r w:rsidRPr="0037280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A1305F" w:rsidRPr="00372807" w:rsidRDefault="00456A6E">
      <w:pPr>
        <w:spacing w:after="0" w:line="408" w:lineRule="auto"/>
        <w:ind w:left="120"/>
        <w:jc w:val="center"/>
        <w:rPr>
          <w:lang w:val="ru-RU"/>
        </w:rPr>
      </w:pPr>
      <w:r w:rsidRPr="0037280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1305F" w:rsidRPr="00372807" w:rsidRDefault="00A1305F">
      <w:pPr>
        <w:spacing w:after="0"/>
        <w:ind w:left="120"/>
        <w:jc w:val="center"/>
        <w:rPr>
          <w:lang w:val="ru-RU"/>
        </w:rPr>
      </w:pPr>
    </w:p>
    <w:p w:rsidR="00A1305F" w:rsidRPr="00372807" w:rsidRDefault="00A1305F">
      <w:pPr>
        <w:spacing w:after="0"/>
        <w:ind w:left="120"/>
        <w:jc w:val="center"/>
        <w:rPr>
          <w:lang w:val="ru-RU"/>
        </w:rPr>
      </w:pPr>
    </w:p>
    <w:p w:rsidR="00A1305F" w:rsidRPr="00372807" w:rsidRDefault="00A1305F">
      <w:pPr>
        <w:spacing w:after="0"/>
        <w:ind w:left="120"/>
        <w:jc w:val="center"/>
        <w:rPr>
          <w:lang w:val="ru-RU"/>
        </w:rPr>
      </w:pPr>
    </w:p>
    <w:p w:rsidR="00A1305F" w:rsidRPr="00372807" w:rsidRDefault="00A1305F">
      <w:pPr>
        <w:spacing w:after="0"/>
        <w:ind w:left="120"/>
        <w:jc w:val="center"/>
        <w:rPr>
          <w:lang w:val="ru-RU"/>
        </w:rPr>
      </w:pPr>
    </w:p>
    <w:p w:rsidR="00372807" w:rsidRPr="00372807" w:rsidRDefault="00372807" w:rsidP="00B33575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2807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r w:rsidR="00B33575">
        <w:rPr>
          <w:rFonts w:ascii="Times New Roman" w:hAnsi="Times New Roman" w:cs="Times New Roman"/>
          <w:sz w:val="28"/>
          <w:szCs w:val="28"/>
          <w:lang w:val="ru-RU"/>
        </w:rPr>
        <w:t>Деревянко А.Ю.</w:t>
      </w:r>
    </w:p>
    <w:p w:rsidR="00A1305F" w:rsidRPr="00372807" w:rsidRDefault="00B33575" w:rsidP="00B33575">
      <w:pPr>
        <w:spacing w:after="0"/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372807" w:rsidRPr="00372807">
        <w:rPr>
          <w:rFonts w:ascii="Times New Roman" w:hAnsi="Times New Roman" w:cs="Times New Roman"/>
          <w:sz w:val="28"/>
          <w:szCs w:val="28"/>
          <w:lang w:val="ru-RU"/>
        </w:rPr>
        <w:t>учитель истории,</w:t>
      </w:r>
      <w:bookmarkStart w:id="3" w:name="_GoBack"/>
      <w:bookmarkEnd w:id="3"/>
      <w:r w:rsidR="00372807" w:rsidRPr="003728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1305F" w:rsidRPr="00372807" w:rsidRDefault="00A1305F">
      <w:pPr>
        <w:spacing w:after="0"/>
        <w:ind w:left="120"/>
        <w:jc w:val="center"/>
        <w:rPr>
          <w:lang w:val="ru-RU"/>
        </w:rPr>
      </w:pPr>
    </w:p>
    <w:p w:rsidR="00A1305F" w:rsidRPr="00372807" w:rsidRDefault="00A1305F">
      <w:pPr>
        <w:spacing w:after="0"/>
        <w:ind w:left="120"/>
        <w:jc w:val="center"/>
        <w:rPr>
          <w:lang w:val="ru-RU"/>
        </w:rPr>
      </w:pPr>
    </w:p>
    <w:p w:rsidR="00A1305F" w:rsidRPr="00372807" w:rsidRDefault="00A1305F">
      <w:pPr>
        <w:spacing w:after="0"/>
        <w:ind w:left="120"/>
        <w:jc w:val="center"/>
        <w:rPr>
          <w:lang w:val="ru-RU"/>
        </w:rPr>
      </w:pPr>
    </w:p>
    <w:p w:rsidR="00A1305F" w:rsidRPr="00372807" w:rsidRDefault="00A1305F" w:rsidP="00456A6E">
      <w:pPr>
        <w:spacing w:after="0"/>
        <w:rPr>
          <w:lang w:val="ru-RU"/>
        </w:rPr>
      </w:pPr>
    </w:p>
    <w:p w:rsidR="00A1305F" w:rsidRPr="00456A6E" w:rsidRDefault="00456A6E" w:rsidP="00456A6E">
      <w:pPr>
        <w:spacing w:after="0"/>
        <w:ind w:left="120"/>
        <w:jc w:val="center"/>
        <w:rPr>
          <w:lang w:val="ru-RU"/>
        </w:rPr>
        <w:sectPr w:rsidR="00A1305F" w:rsidRPr="00456A6E">
          <w:pgSz w:w="11906" w:h="16383"/>
          <w:pgMar w:top="1134" w:right="850" w:bottom="1134" w:left="1701" w:header="720" w:footer="720" w:gutter="0"/>
          <w:cols w:space="720"/>
        </w:sectPr>
      </w:pPr>
      <w:r w:rsidRPr="00456A6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372807">
        <w:rPr>
          <w:rFonts w:ascii="Times New Roman" w:hAnsi="Times New Roman"/>
          <w:b/>
          <w:color w:val="000000"/>
          <w:lang w:val="ru-RU"/>
        </w:rPr>
        <w:t>с. Большая Джалга</w:t>
      </w:r>
      <w:bookmarkEnd w:id="4"/>
      <w:r w:rsidRPr="00372807">
        <w:rPr>
          <w:rFonts w:ascii="Times New Roman" w:hAnsi="Times New Roman"/>
          <w:b/>
          <w:color w:val="000000"/>
          <w:lang w:val="ru-RU"/>
        </w:rPr>
        <w:t xml:space="preserve">‌ </w:t>
      </w:r>
      <w:bookmarkStart w:id="5" w:name="0607e6f3-e82e-49a9-b315-c957a5fafe42"/>
      <w:r w:rsidRPr="00372807">
        <w:rPr>
          <w:rFonts w:ascii="Times New Roman" w:hAnsi="Times New Roman"/>
          <w:b/>
          <w:color w:val="000000"/>
          <w:lang w:val="ru-RU"/>
        </w:rPr>
        <w:t>2023 год</w:t>
      </w:r>
      <w:bookmarkEnd w:id="5"/>
      <w:r w:rsidRPr="00372807">
        <w:rPr>
          <w:rFonts w:ascii="Times New Roman" w:hAnsi="Times New Roman"/>
          <w:b/>
          <w:color w:val="000000"/>
          <w:lang w:val="ru-RU"/>
        </w:rPr>
        <w:t>‌</w:t>
      </w:r>
    </w:p>
    <w:p w:rsidR="00A1305F" w:rsidRPr="00456A6E" w:rsidRDefault="00456A6E" w:rsidP="00456A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block-2381929"/>
      <w:bookmarkEnd w:id="0"/>
      <w:r w:rsidRPr="00456A6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1305F" w:rsidRPr="00456A6E" w:rsidRDefault="00A1305F" w:rsidP="00456A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1305F" w:rsidRPr="00456A6E" w:rsidRDefault="00456A6E" w:rsidP="00456A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56A6E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A1305F" w:rsidRPr="00456A6E" w:rsidRDefault="00A1305F">
      <w:pPr>
        <w:spacing w:after="0" w:line="264" w:lineRule="auto"/>
        <w:ind w:left="120"/>
        <w:jc w:val="both"/>
        <w:rPr>
          <w:lang w:val="ru-RU"/>
        </w:rPr>
      </w:pPr>
    </w:p>
    <w:p w:rsidR="00A1305F" w:rsidRPr="00456A6E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6A6E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1305F" w:rsidRPr="00456A6E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456A6E" w:rsidRDefault="00456A6E">
      <w:pPr>
        <w:spacing w:after="0" w:line="264" w:lineRule="auto"/>
        <w:ind w:left="120"/>
        <w:jc w:val="both"/>
        <w:rPr>
          <w:lang w:val="ru-RU"/>
        </w:rPr>
      </w:pPr>
      <w:r w:rsidRPr="00456A6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1305F" w:rsidRPr="00456A6E" w:rsidRDefault="00A1305F">
      <w:pPr>
        <w:spacing w:after="0" w:line="264" w:lineRule="auto"/>
        <w:ind w:left="120"/>
        <w:jc w:val="both"/>
        <w:rPr>
          <w:lang w:val="ru-RU"/>
        </w:rPr>
      </w:pPr>
    </w:p>
    <w:p w:rsidR="00A1305F" w:rsidRPr="000F45E7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5E7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1305F" w:rsidRPr="000F45E7" w:rsidRDefault="00456A6E">
      <w:pPr>
        <w:spacing w:after="0" w:line="264" w:lineRule="auto"/>
        <w:ind w:firstLine="600"/>
        <w:jc w:val="both"/>
        <w:rPr>
          <w:sz w:val="24"/>
          <w:szCs w:val="24"/>
        </w:rPr>
      </w:pPr>
      <w:r w:rsidRPr="000F45E7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A1305F" w:rsidRPr="000F45E7" w:rsidRDefault="00456A6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5E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1305F" w:rsidRPr="000F45E7" w:rsidRDefault="00456A6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5E7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1305F" w:rsidRPr="000F45E7" w:rsidRDefault="00456A6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5E7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1305F" w:rsidRPr="000F45E7" w:rsidRDefault="00456A6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5E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1305F" w:rsidRPr="000F45E7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456A6E" w:rsidRDefault="00456A6E">
      <w:pPr>
        <w:spacing w:after="0" w:line="264" w:lineRule="auto"/>
        <w:ind w:left="120"/>
        <w:jc w:val="both"/>
        <w:rPr>
          <w:lang w:val="ru-RU"/>
        </w:rPr>
      </w:pPr>
      <w:r w:rsidRPr="00456A6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1305F" w:rsidRPr="00456A6E" w:rsidRDefault="00A1305F">
      <w:pPr>
        <w:spacing w:after="0" w:line="264" w:lineRule="auto"/>
        <w:ind w:left="120"/>
        <w:jc w:val="both"/>
        <w:rPr>
          <w:lang w:val="ru-RU"/>
        </w:rPr>
      </w:pPr>
    </w:p>
    <w:p w:rsidR="00A1305F" w:rsidRPr="00372807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F45E7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372807">
        <w:rPr>
          <w:rFonts w:ascii="Times New Roman" w:hAnsi="Times New Roman"/>
          <w:color w:val="000000"/>
          <w:sz w:val="24"/>
          <w:szCs w:val="24"/>
          <w:lang w:val="ru-RU"/>
        </w:rPr>
        <w:t>России»</w:t>
      </w:r>
    </w:p>
    <w:p w:rsidR="00A1305F" w:rsidRPr="00372807" w:rsidRDefault="00A1305F">
      <w:pPr>
        <w:rPr>
          <w:lang w:val="ru-RU"/>
        </w:rPr>
        <w:sectPr w:rsidR="00A1305F" w:rsidRPr="00372807">
          <w:pgSz w:w="11906" w:h="16383"/>
          <w:pgMar w:top="1134" w:right="850" w:bottom="1134" w:left="1701" w:header="720" w:footer="720" w:gutter="0"/>
          <w:cols w:space="720"/>
        </w:sect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381933"/>
      <w:bookmarkEnd w:id="6"/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0C04FA">
        <w:rPr>
          <w:rFonts w:ascii="Times New Roman" w:hAnsi="Times New Roman"/>
          <w:color w:val="000000"/>
          <w:sz w:val="24"/>
          <w:szCs w:val="24"/>
        </w:rPr>
        <w:t>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Персидская держава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Индия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372807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Индию.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0C04FA">
        <w:rPr>
          <w:rFonts w:ascii="Times New Roman" w:hAnsi="Times New Roman"/>
          <w:color w:val="000000"/>
          <w:sz w:val="24"/>
          <w:szCs w:val="24"/>
        </w:rPr>
        <w:t>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BD2590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0C04FA">
        <w:rPr>
          <w:rFonts w:ascii="Times New Roman" w:hAnsi="Times New Roman"/>
          <w:color w:val="000000"/>
          <w:sz w:val="24"/>
          <w:szCs w:val="24"/>
        </w:rPr>
        <w:t>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0C04FA">
        <w:rPr>
          <w:rFonts w:ascii="Times New Roman" w:hAnsi="Times New Roman"/>
          <w:color w:val="000000"/>
          <w:sz w:val="24"/>
          <w:szCs w:val="24"/>
        </w:rPr>
        <w:t>XIV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0C04FA">
        <w:rPr>
          <w:rFonts w:ascii="Times New Roman" w:hAnsi="Times New Roman"/>
          <w:color w:val="000000"/>
          <w:sz w:val="24"/>
          <w:szCs w:val="24"/>
        </w:rPr>
        <w:t>XII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0C04FA">
        <w:rPr>
          <w:rFonts w:ascii="Times New Roman" w:hAnsi="Times New Roman"/>
          <w:color w:val="000000"/>
          <w:sz w:val="24"/>
          <w:szCs w:val="24"/>
        </w:rPr>
        <w:t>IV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0C04FA">
        <w:rPr>
          <w:rFonts w:ascii="Times New Roman" w:hAnsi="Times New Roman"/>
          <w:color w:val="000000"/>
          <w:sz w:val="24"/>
          <w:szCs w:val="24"/>
        </w:rPr>
        <w:t>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A1305F" w:rsidRPr="000C04FA" w:rsidRDefault="00A1305F">
      <w:pPr>
        <w:spacing w:after="0"/>
        <w:ind w:left="120"/>
        <w:rPr>
          <w:sz w:val="24"/>
          <w:szCs w:val="24"/>
          <w:lang w:val="ru-RU"/>
        </w:rPr>
      </w:pPr>
    </w:p>
    <w:p w:rsidR="00A1305F" w:rsidRPr="000C04FA" w:rsidRDefault="00456A6E">
      <w:pPr>
        <w:spacing w:after="0"/>
        <w:ind w:left="120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A1305F" w:rsidRPr="000C04FA" w:rsidRDefault="00A1305F">
      <w:pPr>
        <w:spacing w:after="0"/>
        <w:ind w:left="120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0C04FA">
        <w:rPr>
          <w:rFonts w:ascii="Times New Roman" w:hAnsi="Times New Roman"/>
          <w:color w:val="000000"/>
          <w:sz w:val="24"/>
          <w:szCs w:val="24"/>
        </w:rPr>
        <w:t>XIII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0C04FA">
        <w:rPr>
          <w:rFonts w:ascii="Times New Roman" w:hAnsi="Times New Roman"/>
          <w:color w:val="000000"/>
          <w:sz w:val="24"/>
          <w:szCs w:val="24"/>
        </w:rPr>
        <w:t>XIV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0C04FA">
        <w:rPr>
          <w:rFonts w:ascii="Times New Roman" w:hAnsi="Times New Roman"/>
          <w:color w:val="000000"/>
          <w:sz w:val="24"/>
          <w:szCs w:val="24"/>
        </w:rPr>
        <w:t>XV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0C04FA">
        <w:rPr>
          <w:rFonts w:ascii="Times New Roman" w:hAnsi="Times New Roman"/>
          <w:color w:val="000000"/>
          <w:sz w:val="24"/>
          <w:szCs w:val="24"/>
        </w:rPr>
        <w:t>XV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0C04FA">
        <w:rPr>
          <w:rFonts w:ascii="Times New Roman" w:hAnsi="Times New Roman"/>
          <w:color w:val="000000"/>
          <w:sz w:val="24"/>
          <w:szCs w:val="24"/>
        </w:rPr>
        <w:t>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0C04FA">
        <w:rPr>
          <w:rFonts w:ascii="Times New Roman" w:hAnsi="Times New Roman"/>
          <w:color w:val="000000"/>
          <w:sz w:val="24"/>
          <w:szCs w:val="24"/>
        </w:rPr>
        <w:t>XV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0C04FA">
        <w:rPr>
          <w:rFonts w:ascii="Times New Roman" w:hAnsi="Times New Roman"/>
          <w:color w:val="000000"/>
          <w:sz w:val="24"/>
          <w:szCs w:val="24"/>
        </w:rPr>
        <w:t>XV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Франция: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0C04FA">
        <w:rPr>
          <w:rFonts w:ascii="Times New Roman" w:hAnsi="Times New Roman"/>
          <w:color w:val="000000"/>
          <w:sz w:val="24"/>
          <w:szCs w:val="24"/>
        </w:rPr>
        <w:t>IV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0C04FA">
        <w:rPr>
          <w:rFonts w:ascii="Times New Roman" w:hAnsi="Times New Roman"/>
          <w:color w:val="000000"/>
          <w:sz w:val="24"/>
          <w:szCs w:val="24"/>
        </w:rPr>
        <w:t>XIII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0C04FA">
        <w:rPr>
          <w:rFonts w:ascii="Times New Roman" w:hAnsi="Times New Roman"/>
          <w:color w:val="000000"/>
          <w:sz w:val="24"/>
          <w:szCs w:val="24"/>
        </w:rPr>
        <w:t>XIV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0C04FA">
        <w:rPr>
          <w:rFonts w:ascii="Times New Roman" w:hAnsi="Times New Roman"/>
          <w:color w:val="000000"/>
          <w:sz w:val="24"/>
          <w:szCs w:val="24"/>
        </w:rPr>
        <w:t>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 w:rsidRPr="000C04FA">
        <w:rPr>
          <w:rFonts w:ascii="Times New Roman" w:hAnsi="Times New Roman"/>
          <w:color w:val="000000"/>
          <w:sz w:val="24"/>
          <w:szCs w:val="24"/>
        </w:rPr>
        <w:t>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0C04FA">
        <w:rPr>
          <w:rFonts w:ascii="Times New Roman" w:hAnsi="Times New Roman"/>
          <w:color w:val="000000"/>
          <w:sz w:val="24"/>
          <w:szCs w:val="24"/>
        </w:rPr>
        <w:t>IV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Окончание Смуты.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принца Владислава на Москву. Заключение Деулинского перемирия с Речью Посполитой. Итоги и последствия Смутного времени.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0C04FA">
        <w:rPr>
          <w:rFonts w:ascii="Times New Roman" w:hAnsi="Times New Roman"/>
          <w:color w:val="000000"/>
          <w:sz w:val="24"/>
          <w:szCs w:val="24"/>
        </w:rPr>
        <w:t>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Попытки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0C04FA">
        <w:rPr>
          <w:rFonts w:ascii="Times New Roman" w:hAnsi="Times New Roman"/>
          <w:color w:val="000000"/>
          <w:sz w:val="24"/>
          <w:szCs w:val="24"/>
        </w:rPr>
        <w:t>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Франция.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0C04FA">
        <w:rPr>
          <w:rFonts w:ascii="Times New Roman" w:hAnsi="Times New Roman"/>
          <w:color w:val="000000"/>
          <w:sz w:val="24"/>
          <w:szCs w:val="24"/>
        </w:rPr>
        <w:t>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Германия.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Центральной и Юго-ВосточнойЕвропы во второй половине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Развитие культуры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II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0C04FA">
        <w:rPr>
          <w:rFonts w:ascii="Times New Roman" w:hAnsi="Times New Roman"/>
          <w:color w:val="000000"/>
          <w:sz w:val="24"/>
          <w:szCs w:val="24"/>
        </w:rPr>
        <w:t>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0C04FA">
        <w:rPr>
          <w:rFonts w:ascii="Times New Roman" w:hAnsi="Times New Roman"/>
          <w:color w:val="000000"/>
          <w:sz w:val="24"/>
          <w:szCs w:val="24"/>
        </w:rPr>
        <w:t>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C04FA">
        <w:rPr>
          <w:rFonts w:ascii="Times New Roman" w:hAnsi="Times New Roman"/>
          <w:color w:val="000000"/>
          <w:sz w:val="24"/>
          <w:szCs w:val="24"/>
        </w:rPr>
        <w:t>IV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Обобщение.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A1305F" w:rsidRPr="000C04FA" w:rsidRDefault="00A130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Введение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0C04FA">
        <w:rPr>
          <w:rFonts w:ascii="Times New Roman" w:hAnsi="Times New Roman"/>
          <w:color w:val="000000"/>
          <w:sz w:val="24"/>
          <w:szCs w:val="24"/>
        </w:rPr>
        <w:t>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0C04FA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0C04FA">
        <w:rPr>
          <w:rFonts w:ascii="Times New Roman" w:hAnsi="Times New Roman"/>
          <w:color w:val="000000"/>
          <w:sz w:val="24"/>
          <w:szCs w:val="24"/>
        </w:rPr>
        <w:t>XXI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A1305F" w:rsidRPr="000C04FA" w:rsidRDefault="00A1305F">
      <w:pPr>
        <w:rPr>
          <w:sz w:val="24"/>
          <w:szCs w:val="24"/>
          <w:lang w:val="ru-RU"/>
        </w:rPr>
        <w:sectPr w:rsidR="00A1305F" w:rsidRPr="000C04FA">
          <w:pgSz w:w="11906" w:h="16383"/>
          <w:pgMar w:top="1134" w:right="850" w:bottom="1134" w:left="1701" w:header="720" w:footer="720" w:gutter="0"/>
          <w:cols w:space="720"/>
        </w:sect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2381934"/>
      <w:bookmarkEnd w:id="7"/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1305F" w:rsidRPr="000C04FA" w:rsidRDefault="00A1305F">
      <w:pPr>
        <w:spacing w:after="0"/>
        <w:ind w:left="120"/>
        <w:rPr>
          <w:sz w:val="24"/>
          <w:szCs w:val="24"/>
          <w:lang w:val="ru-RU"/>
        </w:rPr>
      </w:pPr>
    </w:p>
    <w:p w:rsidR="00A1305F" w:rsidRPr="000C04FA" w:rsidRDefault="00456A6E">
      <w:pPr>
        <w:spacing w:after="0"/>
        <w:ind w:left="120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1305F" w:rsidRPr="000C04FA" w:rsidRDefault="00456A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1305F" w:rsidRPr="000C04FA" w:rsidRDefault="00456A6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1305F" w:rsidRPr="000C04FA" w:rsidRDefault="00456A6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1305F" w:rsidRPr="000C04FA" w:rsidRDefault="00456A6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1305F" w:rsidRPr="000C04FA" w:rsidRDefault="00456A6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1305F" w:rsidRPr="000C04FA" w:rsidRDefault="00456A6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A1305F" w:rsidRPr="000C04FA" w:rsidRDefault="00456A6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1305F" w:rsidRPr="000C04FA" w:rsidRDefault="00456A6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A1305F" w:rsidRPr="000C04FA" w:rsidRDefault="00456A6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1305F" w:rsidRPr="000C04FA" w:rsidRDefault="00456A6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1305F" w:rsidRPr="000C04FA" w:rsidRDefault="00456A6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A1305F" w:rsidRPr="000C04FA" w:rsidRDefault="00456A6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A1305F" w:rsidRPr="000C04FA" w:rsidRDefault="00456A6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A1305F" w:rsidRPr="000C04FA" w:rsidRDefault="00456A6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1305F" w:rsidRPr="000C04FA" w:rsidRDefault="00456A6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1305F" w:rsidRPr="000C04FA" w:rsidRDefault="00456A6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1305F" w:rsidRPr="000C04FA" w:rsidRDefault="00456A6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A1305F" w:rsidRPr="000C04FA" w:rsidRDefault="00456A6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A1305F" w:rsidRPr="000C04FA" w:rsidRDefault="00456A6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A1305F" w:rsidRPr="000C04FA" w:rsidRDefault="00456A6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1305F" w:rsidRPr="000C04FA" w:rsidRDefault="00456A6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1305F" w:rsidRPr="000C04FA" w:rsidRDefault="00456A6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A1305F" w:rsidRPr="000C04FA" w:rsidRDefault="00456A6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1305F" w:rsidRPr="000C04FA" w:rsidRDefault="00456A6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1305F" w:rsidRPr="000C04FA" w:rsidRDefault="00456A6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1305F" w:rsidRPr="000C04FA" w:rsidRDefault="00456A6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1305F" w:rsidRPr="000C04FA" w:rsidRDefault="00456A6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1305F" w:rsidRPr="000C04FA" w:rsidRDefault="00456A6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1305F" w:rsidRPr="000C04FA" w:rsidRDefault="00456A6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A1305F" w:rsidRPr="000C04FA" w:rsidRDefault="00456A6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1305F" w:rsidRPr="000C04FA" w:rsidRDefault="00456A6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A1305F" w:rsidRPr="000C04FA" w:rsidRDefault="00456A6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1305F" w:rsidRPr="000C04FA" w:rsidRDefault="00456A6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A1305F" w:rsidRPr="000C04FA" w:rsidRDefault="00456A6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1305F" w:rsidRPr="000C04FA" w:rsidRDefault="00456A6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A1305F" w:rsidRPr="000C04FA" w:rsidRDefault="00456A6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A1305F" w:rsidRPr="000C04FA" w:rsidRDefault="00456A6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1305F" w:rsidRPr="000C04FA" w:rsidRDefault="00456A6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1305F" w:rsidRPr="000C04FA" w:rsidRDefault="00456A6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1305F" w:rsidRPr="000C04FA" w:rsidRDefault="00456A6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1305F" w:rsidRPr="000C04FA" w:rsidRDefault="00456A6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1305F" w:rsidRPr="000C04FA" w:rsidRDefault="00456A6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1305F" w:rsidRPr="000C04FA" w:rsidRDefault="00456A6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1305F" w:rsidRPr="000C04FA" w:rsidRDefault="00456A6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1305F" w:rsidRPr="000C04FA" w:rsidRDefault="00456A6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1305F" w:rsidRPr="000C04FA" w:rsidRDefault="00456A6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A1305F" w:rsidRPr="000C04FA" w:rsidRDefault="00456A6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1305F" w:rsidRPr="000C04FA" w:rsidRDefault="00456A6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1305F" w:rsidRPr="000C04FA" w:rsidRDefault="00456A6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1305F" w:rsidRPr="000C04FA" w:rsidRDefault="00456A6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A1305F" w:rsidRPr="000C04FA" w:rsidRDefault="00456A6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1305F" w:rsidRPr="000C04FA" w:rsidRDefault="00456A6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A1305F" w:rsidRPr="000C04FA" w:rsidRDefault="00456A6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A1305F" w:rsidRPr="000C04FA" w:rsidRDefault="00456A6E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A1305F" w:rsidRPr="000C04FA" w:rsidRDefault="00456A6E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A1305F" w:rsidRPr="000C04FA" w:rsidRDefault="00456A6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1305F" w:rsidRPr="000C04FA" w:rsidRDefault="00456A6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1305F" w:rsidRPr="000C04FA" w:rsidRDefault="00456A6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1305F" w:rsidRPr="000C04FA" w:rsidRDefault="00456A6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и систематизировать информацию из нескольких однотипных источников.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A1305F" w:rsidRPr="000C04FA" w:rsidRDefault="00456A6E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A1305F" w:rsidRPr="000C04FA" w:rsidRDefault="00456A6E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0C04FA">
        <w:rPr>
          <w:rFonts w:ascii="Times New Roman" w:hAnsi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A1305F" w:rsidRPr="000C04FA" w:rsidRDefault="00456A6E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1305F" w:rsidRPr="000C04FA" w:rsidRDefault="00456A6E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1305F" w:rsidRPr="000C04FA" w:rsidRDefault="00456A6E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A1305F" w:rsidRPr="000C04FA" w:rsidRDefault="00456A6E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1305F" w:rsidRPr="000C04FA" w:rsidRDefault="00456A6E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1305F" w:rsidRPr="000C04FA" w:rsidRDefault="00456A6E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1305F" w:rsidRPr="000C04FA" w:rsidRDefault="00456A6E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1305F" w:rsidRPr="000C04FA" w:rsidRDefault="00456A6E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1305F" w:rsidRPr="000C04FA" w:rsidRDefault="00456A6E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A1305F" w:rsidRPr="000C04FA" w:rsidRDefault="00456A6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1305F" w:rsidRPr="000C04FA" w:rsidRDefault="00456A6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A1305F" w:rsidRPr="000C04FA" w:rsidRDefault="00456A6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C04FA">
        <w:rPr>
          <w:rFonts w:ascii="Times New Roman" w:hAnsi="Times New Roman"/>
          <w:color w:val="000000"/>
          <w:sz w:val="24"/>
          <w:szCs w:val="24"/>
        </w:rPr>
        <w:t>XVII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0C04FA">
        <w:rPr>
          <w:rFonts w:ascii="Times New Roman" w:hAnsi="Times New Roman"/>
          <w:color w:val="000000"/>
          <w:sz w:val="24"/>
          <w:szCs w:val="24"/>
        </w:rPr>
        <w:t>(в том числе на региональном материале).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1. Знание хронологии, работа с хронологией:</w:t>
      </w:r>
    </w:p>
    <w:p w:rsidR="00A1305F" w:rsidRPr="000C04FA" w:rsidRDefault="00456A6E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A1305F" w:rsidRPr="000C04FA" w:rsidRDefault="00456A6E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1305F" w:rsidRPr="000C04FA" w:rsidRDefault="00456A6E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A1305F" w:rsidRPr="000C04FA" w:rsidRDefault="00456A6E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A1305F" w:rsidRPr="000C04FA" w:rsidRDefault="00456A6E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A1305F" w:rsidRPr="000C04FA" w:rsidRDefault="00456A6E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1305F" w:rsidRPr="000C04FA" w:rsidRDefault="00456A6E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1305F" w:rsidRPr="000C04FA" w:rsidRDefault="00456A6E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A1305F" w:rsidRPr="000C04FA" w:rsidRDefault="00456A6E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A1305F" w:rsidRPr="000C04FA" w:rsidRDefault="00456A6E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A1305F" w:rsidRPr="000C04FA" w:rsidRDefault="00456A6E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A1305F" w:rsidRPr="000C04FA" w:rsidRDefault="00456A6E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1305F" w:rsidRPr="000C04FA" w:rsidRDefault="00456A6E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1305F" w:rsidRPr="000C04FA" w:rsidRDefault="00456A6E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1305F" w:rsidRPr="000C04FA" w:rsidRDefault="00456A6E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1305F" w:rsidRPr="000C04FA" w:rsidRDefault="00456A6E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1305F" w:rsidRPr="000C04FA" w:rsidRDefault="00456A6E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1305F" w:rsidRPr="000C04FA" w:rsidRDefault="00456A6E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1305F" w:rsidRPr="000C04FA" w:rsidRDefault="00456A6E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A1305F" w:rsidRPr="000C04FA" w:rsidRDefault="00456A6E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A1305F" w:rsidRPr="000C04FA" w:rsidRDefault="00456A6E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XVIII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A1305F" w:rsidRPr="000C04FA" w:rsidRDefault="00A130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1305F" w:rsidRPr="000C04FA" w:rsidRDefault="00456A6E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A1305F" w:rsidRPr="000C04FA" w:rsidRDefault="00456A6E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A1305F" w:rsidRPr="000C04FA" w:rsidRDefault="00456A6E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1305F" w:rsidRPr="000C04FA" w:rsidRDefault="00456A6E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A1305F" w:rsidRPr="000C04FA" w:rsidRDefault="00456A6E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1305F" w:rsidRPr="000C04FA" w:rsidRDefault="00456A6E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составлять систематические таблицы;</w:t>
      </w:r>
    </w:p>
    <w:p w:rsidR="00A1305F" w:rsidRPr="000C04FA" w:rsidRDefault="00456A6E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(1941—1945 гг.), распад СССР, сложные 1990-е гг., возрождение страны с 2000-х гг., воссоединение Крыма с Россией в 2014 г. 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A1305F" w:rsidRPr="000C04FA" w:rsidRDefault="00456A6E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A1305F" w:rsidRPr="000C04FA" w:rsidRDefault="00456A6E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A1305F" w:rsidRPr="000C04FA" w:rsidRDefault="00456A6E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1305F" w:rsidRPr="000C04FA" w:rsidRDefault="00456A6E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1305F" w:rsidRPr="000C04FA" w:rsidRDefault="00456A6E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A1305F" w:rsidRPr="000C04FA" w:rsidRDefault="00456A6E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A1305F" w:rsidRPr="000C04FA" w:rsidRDefault="00456A6E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1305F" w:rsidRPr="000C04FA" w:rsidRDefault="00456A6E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A1305F" w:rsidRPr="000C04FA" w:rsidRDefault="00456A6E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A1305F" w:rsidRPr="000C04FA" w:rsidRDefault="00456A6E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1305F" w:rsidRPr="000C04FA" w:rsidRDefault="00456A6E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1305F" w:rsidRPr="000C04FA" w:rsidRDefault="00456A6E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1305F" w:rsidRPr="000C04FA" w:rsidRDefault="00456A6E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свое отношение к существующим трактовкам причин и следствий исторических событий;</w:t>
      </w:r>
    </w:p>
    <w:p w:rsidR="00A1305F" w:rsidRPr="000C04FA" w:rsidRDefault="00456A6E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1305F" w:rsidRPr="000C04FA" w:rsidRDefault="00456A6E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1305F" w:rsidRPr="000C04FA" w:rsidRDefault="00456A6E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A1305F" w:rsidRPr="000C04FA" w:rsidRDefault="00456A6E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1305F" w:rsidRPr="000C04FA" w:rsidRDefault="00456A6E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1305F" w:rsidRPr="000C04FA" w:rsidRDefault="00456A6E">
      <w:pPr>
        <w:spacing w:after="0" w:line="264" w:lineRule="auto"/>
        <w:ind w:left="120"/>
        <w:jc w:val="both"/>
        <w:rPr>
          <w:sz w:val="24"/>
          <w:szCs w:val="24"/>
        </w:rPr>
      </w:pPr>
      <w:r w:rsidRPr="000C04FA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A1305F" w:rsidRPr="000C04FA" w:rsidRDefault="00456A6E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1305F" w:rsidRPr="000C04FA" w:rsidRDefault="00456A6E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A1305F" w:rsidRPr="000C04FA" w:rsidRDefault="00456A6E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0C04FA">
        <w:rPr>
          <w:rFonts w:ascii="Times New Roman" w:hAnsi="Times New Roman"/>
          <w:color w:val="000000"/>
          <w:sz w:val="24"/>
          <w:szCs w:val="24"/>
        </w:rPr>
        <w:t>XIX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1305F" w:rsidRPr="000C04FA" w:rsidRDefault="00456A6E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0C04FA">
        <w:rPr>
          <w:rFonts w:ascii="Times New Roman" w:hAnsi="Times New Roman"/>
          <w:color w:val="000000"/>
          <w:sz w:val="24"/>
          <w:szCs w:val="24"/>
        </w:rPr>
        <w:t>XX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Pr="000C04FA">
        <w:rPr>
          <w:rFonts w:ascii="Times New Roman" w:hAnsi="Times New Roman"/>
          <w:color w:val="000000"/>
          <w:sz w:val="24"/>
          <w:szCs w:val="24"/>
        </w:rPr>
        <w:t>I</w:t>
      </w:r>
      <w:r w:rsidRPr="000C04F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A1305F" w:rsidRPr="00456A6E" w:rsidRDefault="00A1305F">
      <w:pPr>
        <w:rPr>
          <w:lang w:val="ru-RU"/>
        </w:rPr>
        <w:sectPr w:rsidR="00A1305F" w:rsidRPr="00456A6E">
          <w:pgSz w:w="11906" w:h="16383"/>
          <w:pgMar w:top="1134" w:right="850" w:bottom="1134" w:left="1701" w:header="720" w:footer="720" w:gutter="0"/>
          <w:cols w:space="720"/>
        </w:sectPr>
      </w:pPr>
    </w:p>
    <w:p w:rsidR="00A1305F" w:rsidRDefault="00456A6E">
      <w:pPr>
        <w:spacing w:after="0"/>
        <w:ind w:left="120"/>
      </w:pPr>
      <w:bookmarkStart w:id="9" w:name="block-238193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1305F" w:rsidRDefault="00456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A1305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 w:rsidRPr="00B335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 Греция. Эллинизм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</w:tbl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456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A1305F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</w:tr>
      <w:tr w:rsidR="00A1305F" w:rsidRPr="00B335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 w:rsidRPr="00B335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2.История России. От Руси к Российскому государству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</w:tbl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456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1305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 w:rsidRPr="00B335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</w:tbl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456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A1305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 w:rsidRPr="00B335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</w:tbl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456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A1305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 w:rsidRPr="00B335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56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A130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130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130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130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130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130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</w:tbl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456A6E">
      <w:pPr>
        <w:spacing w:after="0"/>
        <w:ind w:left="120"/>
      </w:pPr>
      <w:bookmarkStart w:id="10" w:name="block-238193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305F" w:rsidRDefault="00456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A1305F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</w:tbl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456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A1305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</w:tbl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456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A1305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</w:tbl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456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A1305F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</w:tbl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456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A1305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05F" w:rsidRDefault="00A130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05F" w:rsidRDefault="00A1305F"/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05F" w:rsidRPr="00B335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305F" w:rsidRDefault="00A1305F">
            <w:pPr>
              <w:spacing w:after="0"/>
              <w:ind w:left="135"/>
            </w:pPr>
          </w:p>
        </w:tc>
      </w:tr>
      <w:tr w:rsidR="00A13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Pr="00456A6E" w:rsidRDefault="00456A6E">
            <w:pPr>
              <w:spacing w:after="0"/>
              <w:ind w:left="135"/>
              <w:rPr>
                <w:lang w:val="ru-RU"/>
              </w:rPr>
            </w:pPr>
            <w:r w:rsidRPr="00456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305F" w:rsidRDefault="0045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05F" w:rsidRDefault="00A1305F"/>
        </w:tc>
      </w:tr>
    </w:tbl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A1305F">
      <w:pPr>
        <w:sectPr w:rsidR="00A13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05F" w:rsidRDefault="00456A6E">
      <w:pPr>
        <w:spacing w:after="0"/>
        <w:ind w:left="120"/>
      </w:pPr>
      <w:bookmarkStart w:id="11" w:name="block-238193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1305F" w:rsidRDefault="00456A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305F" w:rsidRDefault="00456A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1305F" w:rsidRDefault="00456A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1305F" w:rsidRDefault="00456A6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1305F" w:rsidRDefault="00456A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1305F" w:rsidRDefault="00456A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1305F" w:rsidRDefault="00A1305F">
      <w:pPr>
        <w:spacing w:after="0"/>
        <w:ind w:left="120"/>
      </w:pPr>
    </w:p>
    <w:p w:rsidR="00A1305F" w:rsidRPr="00456A6E" w:rsidRDefault="00456A6E">
      <w:pPr>
        <w:spacing w:after="0" w:line="480" w:lineRule="auto"/>
        <w:ind w:left="120"/>
        <w:rPr>
          <w:lang w:val="ru-RU"/>
        </w:rPr>
      </w:pPr>
      <w:r w:rsidRPr="00456A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305F" w:rsidRDefault="00456A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1305F" w:rsidRDefault="00A1305F">
      <w:pPr>
        <w:sectPr w:rsidR="00A1305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56A6E" w:rsidRDefault="00456A6E"/>
    <w:sectPr w:rsidR="00456A6E" w:rsidSect="003A7A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2DC4"/>
    <w:multiLevelType w:val="multilevel"/>
    <w:tmpl w:val="CDE45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7640B"/>
    <w:multiLevelType w:val="multilevel"/>
    <w:tmpl w:val="85B02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00E0B"/>
    <w:multiLevelType w:val="multilevel"/>
    <w:tmpl w:val="F77C0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4E4D77"/>
    <w:multiLevelType w:val="multilevel"/>
    <w:tmpl w:val="123E2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1C0F95"/>
    <w:multiLevelType w:val="multilevel"/>
    <w:tmpl w:val="13BA0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2E2147"/>
    <w:multiLevelType w:val="multilevel"/>
    <w:tmpl w:val="B72E1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633608"/>
    <w:multiLevelType w:val="multilevel"/>
    <w:tmpl w:val="38AC8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167662"/>
    <w:multiLevelType w:val="multilevel"/>
    <w:tmpl w:val="CBB8E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B75DBE"/>
    <w:multiLevelType w:val="multilevel"/>
    <w:tmpl w:val="249A7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1854AB"/>
    <w:multiLevelType w:val="multilevel"/>
    <w:tmpl w:val="BF34B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87517F"/>
    <w:multiLevelType w:val="multilevel"/>
    <w:tmpl w:val="9376A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7967A7"/>
    <w:multiLevelType w:val="multilevel"/>
    <w:tmpl w:val="80888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9D2C34"/>
    <w:multiLevelType w:val="multilevel"/>
    <w:tmpl w:val="25BAC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4E012A"/>
    <w:multiLevelType w:val="multilevel"/>
    <w:tmpl w:val="9A8EA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7D0FF9"/>
    <w:multiLevelType w:val="multilevel"/>
    <w:tmpl w:val="E35E1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BA6C6D"/>
    <w:multiLevelType w:val="multilevel"/>
    <w:tmpl w:val="D31A4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0A0407"/>
    <w:multiLevelType w:val="multilevel"/>
    <w:tmpl w:val="6860A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E675B8"/>
    <w:multiLevelType w:val="multilevel"/>
    <w:tmpl w:val="DA323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FE5C58"/>
    <w:multiLevelType w:val="multilevel"/>
    <w:tmpl w:val="C1AEA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B35C58"/>
    <w:multiLevelType w:val="multilevel"/>
    <w:tmpl w:val="BA1C4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BE1604"/>
    <w:multiLevelType w:val="multilevel"/>
    <w:tmpl w:val="B4EA2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2569D8"/>
    <w:multiLevelType w:val="multilevel"/>
    <w:tmpl w:val="8990B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494483"/>
    <w:multiLevelType w:val="multilevel"/>
    <w:tmpl w:val="1B0E2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6A5516"/>
    <w:multiLevelType w:val="multilevel"/>
    <w:tmpl w:val="E2AC7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2D336F"/>
    <w:multiLevelType w:val="multilevel"/>
    <w:tmpl w:val="E920E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B96BC0"/>
    <w:multiLevelType w:val="multilevel"/>
    <w:tmpl w:val="E334D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3F0266"/>
    <w:multiLevelType w:val="multilevel"/>
    <w:tmpl w:val="46408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997DBB"/>
    <w:multiLevelType w:val="multilevel"/>
    <w:tmpl w:val="78525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F54B58"/>
    <w:multiLevelType w:val="multilevel"/>
    <w:tmpl w:val="585E5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1B356D"/>
    <w:multiLevelType w:val="multilevel"/>
    <w:tmpl w:val="933A7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7A531E"/>
    <w:multiLevelType w:val="multilevel"/>
    <w:tmpl w:val="E37ED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7B3E19"/>
    <w:multiLevelType w:val="multilevel"/>
    <w:tmpl w:val="21BC7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A04323"/>
    <w:multiLevelType w:val="multilevel"/>
    <w:tmpl w:val="C4C43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507FB5"/>
    <w:multiLevelType w:val="multilevel"/>
    <w:tmpl w:val="2CC86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D55315"/>
    <w:multiLevelType w:val="multilevel"/>
    <w:tmpl w:val="2962E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901563"/>
    <w:multiLevelType w:val="multilevel"/>
    <w:tmpl w:val="450C4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B060BF"/>
    <w:multiLevelType w:val="multilevel"/>
    <w:tmpl w:val="874AA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260908"/>
    <w:multiLevelType w:val="multilevel"/>
    <w:tmpl w:val="53DA4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8"/>
  </w:num>
  <w:num w:numId="3">
    <w:abstractNumId w:val="3"/>
  </w:num>
  <w:num w:numId="4">
    <w:abstractNumId w:val="1"/>
  </w:num>
  <w:num w:numId="5">
    <w:abstractNumId w:val="15"/>
  </w:num>
  <w:num w:numId="6">
    <w:abstractNumId w:val="29"/>
  </w:num>
  <w:num w:numId="7">
    <w:abstractNumId w:val="2"/>
  </w:num>
  <w:num w:numId="8">
    <w:abstractNumId w:val="6"/>
  </w:num>
  <w:num w:numId="9">
    <w:abstractNumId w:val="16"/>
  </w:num>
  <w:num w:numId="10">
    <w:abstractNumId w:val="22"/>
  </w:num>
  <w:num w:numId="11">
    <w:abstractNumId w:val="31"/>
  </w:num>
  <w:num w:numId="12">
    <w:abstractNumId w:val="18"/>
  </w:num>
  <w:num w:numId="13">
    <w:abstractNumId w:val="17"/>
  </w:num>
  <w:num w:numId="14">
    <w:abstractNumId w:val="36"/>
  </w:num>
  <w:num w:numId="15">
    <w:abstractNumId w:val="0"/>
  </w:num>
  <w:num w:numId="16">
    <w:abstractNumId w:val="4"/>
  </w:num>
  <w:num w:numId="17">
    <w:abstractNumId w:val="7"/>
  </w:num>
  <w:num w:numId="18">
    <w:abstractNumId w:val="8"/>
  </w:num>
  <w:num w:numId="19">
    <w:abstractNumId w:val="20"/>
  </w:num>
  <w:num w:numId="20">
    <w:abstractNumId w:val="30"/>
  </w:num>
  <w:num w:numId="21">
    <w:abstractNumId w:val="21"/>
  </w:num>
  <w:num w:numId="22">
    <w:abstractNumId w:val="9"/>
  </w:num>
  <w:num w:numId="23">
    <w:abstractNumId w:val="19"/>
  </w:num>
  <w:num w:numId="24">
    <w:abstractNumId w:val="33"/>
  </w:num>
  <w:num w:numId="25">
    <w:abstractNumId w:val="34"/>
  </w:num>
  <w:num w:numId="26">
    <w:abstractNumId w:val="35"/>
  </w:num>
  <w:num w:numId="27">
    <w:abstractNumId w:val="27"/>
  </w:num>
  <w:num w:numId="28">
    <w:abstractNumId w:val="10"/>
  </w:num>
  <w:num w:numId="29">
    <w:abstractNumId w:val="14"/>
  </w:num>
  <w:num w:numId="30">
    <w:abstractNumId w:val="37"/>
  </w:num>
  <w:num w:numId="31">
    <w:abstractNumId w:val="12"/>
  </w:num>
  <w:num w:numId="32">
    <w:abstractNumId w:val="26"/>
  </w:num>
  <w:num w:numId="33">
    <w:abstractNumId w:val="13"/>
  </w:num>
  <w:num w:numId="34">
    <w:abstractNumId w:val="24"/>
  </w:num>
  <w:num w:numId="35">
    <w:abstractNumId w:val="23"/>
  </w:num>
  <w:num w:numId="36">
    <w:abstractNumId w:val="5"/>
  </w:num>
  <w:num w:numId="37">
    <w:abstractNumId w:val="32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A1305F"/>
    <w:rsid w:val="000C04FA"/>
    <w:rsid w:val="000F45E7"/>
    <w:rsid w:val="002F5029"/>
    <w:rsid w:val="00372807"/>
    <w:rsid w:val="003A7A5E"/>
    <w:rsid w:val="00456A6E"/>
    <w:rsid w:val="00A1305F"/>
    <w:rsid w:val="00B33575"/>
    <w:rsid w:val="00BD2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7A5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A7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85</Pages>
  <Words>25021</Words>
  <Characters>142626</Characters>
  <Application>Microsoft Office Word</Application>
  <DocSecurity>0</DocSecurity>
  <Lines>1188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2023-08-05T05:55:00Z</dcterms:created>
  <dcterms:modified xsi:type="dcterms:W3CDTF">2023-09-11T07:15:00Z</dcterms:modified>
</cp:coreProperties>
</file>